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24"/>
        <w:gridCol w:w="155"/>
        <w:gridCol w:w="2617"/>
        <w:gridCol w:w="718"/>
        <w:gridCol w:w="31"/>
        <w:gridCol w:w="434"/>
        <w:gridCol w:w="75"/>
        <w:gridCol w:w="1196"/>
        <w:gridCol w:w="262"/>
        <w:gridCol w:w="55"/>
        <w:gridCol w:w="540"/>
        <w:gridCol w:w="369"/>
        <w:gridCol w:w="556"/>
        <w:gridCol w:w="671"/>
        <w:gridCol w:w="420"/>
        <w:gridCol w:w="1582"/>
        <w:gridCol w:w="127"/>
        <w:gridCol w:w="1279"/>
      </w:tblGrid>
      <w:tr w:rsidR="00D052C2" w:rsidRPr="007A7759" w:rsidTr="002C149A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52C2" w:rsidRPr="00487BF8" w:rsidRDefault="00D052C2" w:rsidP="00C43F95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October 13-October 17,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052C2" w:rsidRPr="00705AEF" w:rsidRDefault="00D052C2" w:rsidP="006F235C">
            <w:pPr>
              <w:rPr>
                <w:rFonts w:ascii="Candara" w:hAnsi="Candara"/>
                <w:b/>
                <w:sz w:val="20"/>
                <w:szCs w:val="20"/>
              </w:rPr>
            </w:pPr>
            <w:r w:rsidRPr="00705AEF"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D052C2" w:rsidRPr="00705AEF" w:rsidRDefault="00D052C2" w:rsidP="006F235C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Grade: 7th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52C2" w:rsidRPr="00487BF8" w:rsidRDefault="00D052C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 &amp; cite evidence and draw conclusions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11249">
              <w:rPr>
                <w:rFonts w:ascii="Candara" w:hAnsi="Candara"/>
                <w:sz w:val="16"/>
                <w:szCs w:val="16"/>
              </w:rPr>
            </w:r>
            <w:r w:rsidR="00C1124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11249">
              <w:rPr>
                <w:rFonts w:ascii="Candara" w:hAnsi="Candara"/>
                <w:sz w:val="16"/>
                <w:szCs w:val="16"/>
              </w:rPr>
            </w:r>
            <w:r w:rsidR="00C1124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C11249">
              <w:rPr>
                <w:rFonts w:ascii="Candara" w:hAnsi="Candara"/>
                <w:sz w:val="16"/>
                <w:szCs w:val="16"/>
              </w:rPr>
            </w:r>
            <w:r w:rsidR="00C1124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8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C11249">
              <w:rPr>
                <w:rFonts w:ascii="Candara" w:hAnsi="Candara"/>
                <w:sz w:val="18"/>
                <w:szCs w:val="18"/>
              </w:rPr>
            </w:r>
            <w:r w:rsidR="00C1124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C11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C43F9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5649DB">
              <w:rPr>
                <w:rFonts w:ascii="Candara" w:hAnsi="Candara"/>
                <w:b/>
                <w:sz w:val="22"/>
                <w:szCs w:val="22"/>
              </w:rPr>
              <w:t>13</w:t>
            </w:r>
          </w:p>
        </w:tc>
        <w:tc>
          <w:tcPr>
            <w:tcW w:w="27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C43F9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5649DB">
              <w:rPr>
                <w:rFonts w:ascii="Candara" w:hAnsi="Candara"/>
                <w:b/>
                <w:sz w:val="22"/>
                <w:szCs w:val="22"/>
              </w:rPr>
              <w:t>14</w:t>
            </w:r>
          </w:p>
        </w:tc>
        <w:tc>
          <w:tcPr>
            <w:tcW w:w="2771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5649DB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25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A731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5649DB">
              <w:rPr>
                <w:rFonts w:ascii="Candara" w:hAnsi="Candara"/>
                <w:b/>
                <w:sz w:val="22"/>
                <w:szCs w:val="22"/>
              </w:rPr>
              <w:t>16</w:t>
            </w:r>
          </w:p>
        </w:tc>
        <w:tc>
          <w:tcPr>
            <w:tcW w:w="2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A731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A7318">
              <w:rPr>
                <w:rFonts w:ascii="Candara" w:hAnsi="Candara"/>
                <w:b/>
                <w:sz w:val="22"/>
                <w:szCs w:val="22"/>
              </w:rPr>
              <w:t xml:space="preserve">October </w:t>
            </w:r>
            <w:r w:rsidR="00C43F95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5649DB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</w:tr>
      <w:tr w:rsidR="000E4474" w:rsidRPr="00AC33A5" w:rsidTr="00C112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249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C11249">
              <w:rPr>
                <w:rFonts w:ascii="Candara" w:hAnsi="Candara"/>
                <w:sz w:val="22"/>
                <w:szCs w:val="22"/>
              </w:rPr>
              <w:t xml:space="preserve"> “To be like Columbus”, “Skunks”,</w:t>
            </w:r>
          </w:p>
          <w:p w:rsidR="00C11249" w:rsidRDefault="00C11249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“Art nouveau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architechture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”</w:t>
            </w:r>
          </w:p>
          <w:p w:rsidR="00015ED2" w:rsidRDefault="00015ED2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C43F95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015ED2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49DB">
              <w:rPr>
                <w:rFonts w:ascii="Candara" w:hAnsi="Candara"/>
                <w:sz w:val="22"/>
                <w:szCs w:val="22"/>
              </w:rPr>
              <w:t>Possessive nouns</w:t>
            </w:r>
          </w:p>
          <w:p w:rsidR="00C43F95" w:rsidRPr="00C07682" w:rsidRDefault="00C43F95" w:rsidP="00DA731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C11249">
              <w:rPr>
                <w:rFonts w:ascii="Candara" w:hAnsi="Candara"/>
                <w:sz w:val="22"/>
                <w:szCs w:val="22"/>
              </w:rPr>
              <w:t xml:space="preserve"> “The Navajo People”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0E4474" w:rsidRPr="000B5EBD" w:rsidRDefault="00C43F95" w:rsidP="005649D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49DB">
              <w:rPr>
                <w:rFonts w:ascii="Candara" w:hAnsi="Candara"/>
                <w:sz w:val="22"/>
                <w:szCs w:val="22"/>
              </w:rPr>
              <w:t>Action &amp; linking verbs</w:t>
            </w:r>
          </w:p>
        </w:tc>
        <w:tc>
          <w:tcPr>
            <w:tcW w:w="2771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Warm-up: DOL “</w:t>
            </w:r>
            <w:r w:rsidR="005649DB">
              <w:rPr>
                <w:rFonts w:ascii="Candara" w:hAnsi="Candara"/>
                <w:sz w:val="22"/>
                <w:szCs w:val="22"/>
              </w:rPr>
              <w:t>It’s Football Time</w:t>
            </w:r>
            <w:r>
              <w:rPr>
                <w:rFonts w:ascii="Candara" w:hAnsi="Candara"/>
                <w:sz w:val="22"/>
                <w:szCs w:val="22"/>
              </w:rPr>
              <w:t>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C11249">
              <w:rPr>
                <w:rFonts w:ascii="Candara" w:hAnsi="Candara"/>
                <w:sz w:val="22"/>
                <w:szCs w:val="22"/>
              </w:rPr>
              <w:t xml:space="preserve"> “To tell or not to tell?”</w:t>
            </w:r>
          </w:p>
          <w:p w:rsidR="00C11249" w:rsidRDefault="00C11249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“Your health &amp; your pets”</w:t>
            </w:r>
          </w:p>
          <w:p w:rsidR="00C11249" w:rsidRDefault="00C11249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“Can’t we all just get along?”</w:t>
            </w:r>
          </w:p>
          <w:p w:rsidR="00015ED2" w:rsidRDefault="00015ED2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4A140A" w:rsidRPr="00D05858" w:rsidRDefault="00C43F95" w:rsidP="005649D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49DB">
              <w:rPr>
                <w:rFonts w:ascii="Candara" w:hAnsi="Candara"/>
                <w:sz w:val="22"/>
                <w:szCs w:val="22"/>
              </w:rPr>
              <w:t>Verb tenses</w:t>
            </w:r>
          </w:p>
        </w:tc>
        <w:tc>
          <w:tcPr>
            <w:tcW w:w="255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C11249">
              <w:rPr>
                <w:rFonts w:ascii="Candara" w:hAnsi="Candara"/>
                <w:sz w:val="22"/>
                <w:szCs w:val="22"/>
              </w:rPr>
              <w:t xml:space="preserve"> “Wishing for oatmeal”</w:t>
            </w:r>
          </w:p>
          <w:p w:rsidR="00C11249" w:rsidRDefault="00C11249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“Jake and Jackie learn about healthy eating”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0E4474" w:rsidRPr="005C5A6C" w:rsidRDefault="00C43F95" w:rsidP="005649D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49DB">
              <w:rPr>
                <w:rFonts w:ascii="Candara" w:hAnsi="Candara"/>
                <w:sz w:val="22"/>
                <w:szCs w:val="22"/>
              </w:rPr>
              <w:t>Helping verbs</w:t>
            </w:r>
          </w:p>
        </w:tc>
        <w:tc>
          <w:tcPr>
            <w:tcW w:w="298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3F95" w:rsidRDefault="00015ED2" w:rsidP="00C43F9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Quiz</w:t>
            </w:r>
            <w:r w:rsidR="00C43F95">
              <w:rPr>
                <w:rFonts w:ascii="Candara" w:hAnsi="Candara"/>
                <w:sz w:val="22"/>
                <w:szCs w:val="22"/>
              </w:rPr>
              <w:t>: DOL</w:t>
            </w:r>
            <w:r>
              <w:rPr>
                <w:rFonts w:ascii="Candara" w:hAnsi="Candara"/>
                <w:sz w:val="22"/>
                <w:szCs w:val="22"/>
              </w:rPr>
              <w:t xml:space="preserve"> “</w:t>
            </w:r>
            <w:r w:rsidR="005649DB">
              <w:rPr>
                <w:rFonts w:ascii="Candara" w:hAnsi="Candara"/>
                <w:sz w:val="22"/>
                <w:szCs w:val="22"/>
              </w:rPr>
              <w:t>The Gas Powered Car</w:t>
            </w:r>
            <w:r>
              <w:rPr>
                <w:rFonts w:ascii="Candara" w:hAnsi="Candara"/>
                <w:sz w:val="22"/>
                <w:szCs w:val="22"/>
              </w:rPr>
              <w:t>”</w:t>
            </w:r>
          </w:p>
          <w:p w:rsidR="00015ED2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Comp:</w:t>
            </w:r>
            <w:r w:rsidR="00C11249">
              <w:rPr>
                <w:rFonts w:ascii="Candara" w:hAnsi="Candara"/>
                <w:sz w:val="22"/>
                <w:szCs w:val="22"/>
              </w:rPr>
              <w:t xml:space="preserve"> “What is Baroque art?”</w:t>
            </w:r>
          </w:p>
          <w:p w:rsidR="00C11249" w:rsidRDefault="00C11249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“Broken bone champion—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Evel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Knievel”</w:t>
            </w:r>
            <w:bookmarkStart w:id="33" w:name="_GoBack"/>
            <w:bookmarkEnd w:id="33"/>
          </w:p>
          <w:p w:rsidR="00C44669" w:rsidRDefault="00015ED2" w:rsidP="00015ED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(Writing is incorporated using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rdg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. comp. passage)</w:t>
            </w:r>
          </w:p>
          <w:p w:rsidR="00DA7318" w:rsidRPr="00C07682" w:rsidRDefault="00C43F95" w:rsidP="005649DB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Grammar:</w:t>
            </w:r>
            <w:r w:rsidR="00C4466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649DB">
              <w:rPr>
                <w:rFonts w:ascii="Candara" w:hAnsi="Candara"/>
                <w:sz w:val="22"/>
                <w:szCs w:val="22"/>
              </w:rPr>
              <w:t>Irregular verbs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0E4474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0E4474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0E4474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0E4474" w:rsidRPr="007A7759" w:rsidRDefault="000E447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0E447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E4474" w:rsidRPr="00192052" w:rsidRDefault="000E447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C11249">
              <w:rPr>
                <w:rFonts w:ascii="Candara" w:hAnsi="Candara"/>
                <w:sz w:val="20"/>
                <w:szCs w:val="20"/>
              </w:rPr>
            </w:r>
            <w:r w:rsidR="00C1124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74895"/>
    <w:rsid w:val="00094873"/>
    <w:rsid w:val="00095F72"/>
    <w:rsid w:val="000B5EBD"/>
    <w:rsid w:val="000D1D4F"/>
    <w:rsid w:val="000E2F91"/>
    <w:rsid w:val="000E4474"/>
    <w:rsid w:val="000E6566"/>
    <w:rsid w:val="000F53F9"/>
    <w:rsid w:val="000F7A0C"/>
    <w:rsid w:val="001660C1"/>
    <w:rsid w:val="001B7707"/>
    <w:rsid w:val="001D5BC7"/>
    <w:rsid w:val="001F7848"/>
    <w:rsid w:val="0023041D"/>
    <w:rsid w:val="0024119E"/>
    <w:rsid w:val="00285A87"/>
    <w:rsid w:val="002A127F"/>
    <w:rsid w:val="002C1402"/>
    <w:rsid w:val="002D3F48"/>
    <w:rsid w:val="002E331D"/>
    <w:rsid w:val="003279E1"/>
    <w:rsid w:val="00355883"/>
    <w:rsid w:val="003653F1"/>
    <w:rsid w:val="00373C9D"/>
    <w:rsid w:val="003861C0"/>
    <w:rsid w:val="00390AC9"/>
    <w:rsid w:val="003B3476"/>
    <w:rsid w:val="003B7FF4"/>
    <w:rsid w:val="003C2FCF"/>
    <w:rsid w:val="003D6E49"/>
    <w:rsid w:val="003E12F9"/>
    <w:rsid w:val="00403867"/>
    <w:rsid w:val="00431222"/>
    <w:rsid w:val="00492C9F"/>
    <w:rsid w:val="004A140A"/>
    <w:rsid w:val="004B5CD0"/>
    <w:rsid w:val="004D1664"/>
    <w:rsid w:val="004E018C"/>
    <w:rsid w:val="004E1F68"/>
    <w:rsid w:val="004E603B"/>
    <w:rsid w:val="004F48A0"/>
    <w:rsid w:val="00503483"/>
    <w:rsid w:val="005236F4"/>
    <w:rsid w:val="005364A9"/>
    <w:rsid w:val="005649DB"/>
    <w:rsid w:val="005702CF"/>
    <w:rsid w:val="00576910"/>
    <w:rsid w:val="005B4830"/>
    <w:rsid w:val="005C0626"/>
    <w:rsid w:val="005C5A6C"/>
    <w:rsid w:val="005D3AD6"/>
    <w:rsid w:val="006307CA"/>
    <w:rsid w:val="006530CC"/>
    <w:rsid w:val="006561BF"/>
    <w:rsid w:val="006627DF"/>
    <w:rsid w:val="00674DD1"/>
    <w:rsid w:val="006B3FBE"/>
    <w:rsid w:val="006F1427"/>
    <w:rsid w:val="00735546"/>
    <w:rsid w:val="00744216"/>
    <w:rsid w:val="00750049"/>
    <w:rsid w:val="007758C0"/>
    <w:rsid w:val="007773E8"/>
    <w:rsid w:val="00787C86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55A80"/>
    <w:rsid w:val="00A57445"/>
    <w:rsid w:val="00A70202"/>
    <w:rsid w:val="00AC048D"/>
    <w:rsid w:val="00AD0B4E"/>
    <w:rsid w:val="00AD7607"/>
    <w:rsid w:val="00AE1AFE"/>
    <w:rsid w:val="00B13C0C"/>
    <w:rsid w:val="00B24480"/>
    <w:rsid w:val="00B444A2"/>
    <w:rsid w:val="00B57183"/>
    <w:rsid w:val="00B67B46"/>
    <w:rsid w:val="00BC4256"/>
    <w:rsid w:val="00BC7792"/>
    <w:rsid w:val="00BD47E7"/>
    <w:rsid w:val="00BE688E"/>
    <w:rsid w:val="00C07682"/>
    <w:rsid w:val="00C11249"/>
    <w:rsid w:val="00C3248A"/>
    <w:rsid w:val="00C43F95"/>
    <w:rsid w:val="00C44669"/>
    <w:rsid w:val="00C6500F"/>
    <w:rsid w:val="00C829EA"/>
    <w:rsid w:val="00C94DB1"/>
    <w:rsid w:val="00CA7BA8"/>
    <w:rsid w:val="00CB034D"/>
    <w:rsid w:val="00CB0382"/>
    <w:rsid w:val="00CF58C4"/>
    <w:rsid w:val="00D052C2"/>
    <w:rsid w:val="00D05858"/>
    <w:rsid w:val="00D20EEA"/>
    <w:rsid w:val="00D24C68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5523C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5</cp:revision>
  <cp:lastPrinted>2014-09-30T13:37:00Z</cp:lastPrinted>
  <dcterms:created xsi:type="dcterms:W3CDTF">2014-09-30T19:40:00Z</dcterms:created>
  <dcterms:modified xsi:type="dcterms:W3CDTF">2014-09-30T21:24:00Z</dcterms:modified>
</cp:coreProperties>
</file>